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Pr="001B2C52" w:rsidRDefault="003B3222" w:rsidP="003B3222">
      <w:pPr>
        <w:pStyle w:val="1"/>
        <w:jc w:val="both"/>
        <w:rPr>
          <w:color w:val="auto"/>
        </w:rPr>
      </w:pPr>
      <w:r w:rsidRPr="001B2C52">
        <w:rPr>
          <w:color w:val="auto"/>
        </w:rPr>
        <w:t xml:space="preserve">                                           </w:t>
      </w:r>
      <w:r w:rsidR="001C35EC" w:rsidRPr="001B2C52">
        <w:rPr>
          <w:color w:val="auto"/>
        </w:rPr>
        <w:t>У В Е Д О М Л Е Н И Е</w:t>
      </w:r>
    </w:p>
    <w:p w:rsidR="001C35EC" w:rsidRPr="001B2C52" w:rsidRDefault="001C35EC" w:rsidP="003B3222">
      <w:pPr>
        <w:pStyle w:val="1"/>
        <w:jc w:val="both"/>
        <w:rPr>
          <w:color w:val="auto"/>
        </w:rPr>
      </w:pP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</w:rPr>
        <w:t xml:space="preserve">В соответствии с п. 7 ст. 156, </w:t>
      </w:r>
      <w:r w:rsidRPr="001B2C52">
        <w:rPr>
          <w:color w:val="auto"/>
          <w:sz w:val="28"/>
          <w:szCs w:val="28"/>
          <w:shd w:val="clear" w:color="auto" w:fill="FFFFFF"/>
        </w:rPr>
        <w:t>ст. 45 ЖК РФ</w:t>
      </w:r>
      <w:r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 w:rsidRPr="001B2C52">
        <w:rPr>
          <w:color w:val="auto"/>
          <w:sz w:val="28"/>
          <w:szCs w:val="28"/>
          <w:shd w:val="clear" w:color="auto" w:fill="FFFFFF"/>
        </w:rPr>
        <w:t>МКД</w:t>
      </w:r>
      <w:r w:rsidRPr="001B2C52">
        <w:rPr>
          <w:color w:val="auto"/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  <w:shd w:val="clear" w:color="auto" w:fill="FFFFFF"/>
        </w:rPr>
        <w:t>Обще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собрани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 w:rsidRPr="001B2C52">
        <w:rPr>
          <w:color w:val="auto"/>
          <w:sz w:val="28"/>
          <w:szCs w:val="28"/>
          <w:shd w:val="clear" w:color="auto" w:fill="FFFFFF"/>
        </w:rPr>
        <w:t>5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протокола общего собрания собственников помещений от </w:t>
      </w:r>
      <w:r w:rsidR="006150D7">
        <w:rPr>
          <w:color w:val="auto"/>
          <w:sz w:val="28"/>
          <w:szCs w:val="28"/>
        </w:rPr>
        <w:t>31</w:t>
      </w:r>
      <w:r w:rsidR="00D503B2">
        <w:rPr>
          <w:color w:val="auto"/>
          <w:sz w:val="28"/>
          <w:szCs w:val="28"/>
        </w:rPr>
        <w:t>.</w:t>
      </w:r>
      <w:r w:rsidR="006150D7">
        <w:rPr>
          <w:color w:val="auto"/>
          <w:sz w:val="28"/>
          <w:szCs w:val="28"/>
        </w:rPr>
        <w:t>01</w:t>
      </w:r>
      <w:r w:rsidR="0039690F" w:rsidRPr="001B2C52">
        <w:rPr>
          <w:color w:val="auto"/>
          <w:sz w:val="28"/>
          <w:szCs w:val="28"/>
        </w:rPr>
        <w:t>.</w:t>
      </w:r>
      <w:r w:rsidR="004D47C8" w:rsidRPr="001B2C52">
        <w:rPr>
          <w:color w:val="auto"/>
          <w:sz w:val="28"/>
          <w:szCs w:val="28"/>
        </w:rPr>
        <w:t>202</w:t>
      </w:r>
      <w:r w:rsidR="006150D7">
        <w:rPr>
          <w:color w:val="auto"/>
          <w:sz w:val="28"/>
          <w:szCs w:val="28"/>
        </w:rPr>
        <w:t>3</w:t>
      </w:r>
      <w:r w:rsidR="000A1370" w:rsidRPr="001B2C52">
        <w:rPr>
          <w:color w:val="auto"/>
          <w:sz w:val="28"/>
          <w:szCs w:val="28"/>
        </w:rPr>
        <w:t>г.</w:t>
      </w:r>
      <w:r w:rsidRPr="001B2C52">
        <w:rPr>
          <w:color w:val="auto"/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«жилищн</w:t>
      </w:r>
      <w:r w:rsidR="00060AFF" w:rsidRPr="001B2C52">
        <w:rPr>
          <w:color w:val="auto"/>
          <w:sz w:val="28"/>
          <w:szCs w:val="28"/>
        </w:rPr>
        <w:t xml:space="preserve">ые услуги» </w:t>
      </w:r>
      <w:r w:rsidRPr="001B2C52">
        <w:rPr>
          <w:color w:val="auto"/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 w:rsidRPr="001B2C52">
        <w:rPr>
          <w:color w:val="auto"/>
          <w:sz w:val="28"/>
          <w:szCs w:val="28"/>
        </w:rPr>
        <w:t>атистики по Сахалинской области (</w:t>
      </w:r>
      <w:r w:rsidRPr="001B2C52">
        <w:rPr>
          <w:color w:val="auto"/>
          <w:sz w:val="28"/>
          <w:szCs w:val="28"/>
        </w:rPr>
        <w:t>официальный сайт:</w:t>
      </w:r>
      <w:r w:rsidRPr="001B2C52">
        <w:rPr>
          <w:color w:val="auto"/>
          <w:sz w:val="28"/>
          <w:szCs w:val="28"/>
          <w:lang w:val="en-US"/>
        </w:rPr>
        <w:t>https://sakhalinstat.gks.ru)</w:t>
      </w:r>
      <w:r w:rsidR="003B3222" w:rsidRPr="001B2C52">
        <w:rPr>
          <w:color w:val="auto"/>
          <w:sz w:val="28"/>
          <w:szCs w:val="28"/>
        </w:rPr>
        <w:t>,</w:t>
      </w:r>
      <w:r w:rsidRPr="001B2C52">
        <w:rPr>
          <w:color w:val="auto"/>
          <w:sz w:val="28"/>
          <w:szCs w:val="28"/>
        </w:rPr>
        <w:t xml:space="preserve"> который составил</w:t>
      </w:r>
      <w:r w:rsidRPr="001B2C52">
        <w:rPr>
          <w:color w:val="auto"/>
          <w:sz w:val="28"/>
          <w:szCs w:val="28"/>
          <w:lang w:val="en-US"/>
        </w:rPr>
        <w:t xml:space="preserve"> -</w:t>
      </w:r>
      <w:r w:rsidR="004D47C8" w:rsidRPr="001B2C52">
        <w:rPr>
          <w:b/>
          <w:color w:val="auto"/>
          <w:sz w:val="28"/>
          <w:szCs w:val="28"/>
        </w:rPr>
        <w:t>15</w:t>
      </w:r>
      <w:r w:rsidR="004D47C8" w:rsidRPr="001B2C52">
        <w:rPr>
          <w:b/>
          <w:color w:val="auto"/>
          <w:sz w:val="28"/>
          <w:szCs w:val="28"/>
          <w:lang w:val="en-US"/>
        </w:rPr>
        <w:t>,2</w:t>
      </w:r>
      <w:r w:rsidR="003B3222" w:rsidRPr="001B2C52">
        <w:rPr>
          <w:b/>
          <w:color w:val="auto"/>
          <w:sz w:val="28"/>
          <w:szCs w:val="28"/>
        </w:rPr>
        <w:t>0</w:t>
      </w:r>
      <w:r w:rsidR="004D47C8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b/>
          <w:color w:val="auto"/>
          <w:sz w:val="28"/>
          <w:szCs w:val="28"/>
        </w:rPr>
        <w:t>%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изложенного: к тарифу </w:t>
      </w:r>
      <w:r w:rsidR="006150D7">
        <w:rPr>
          <w:color w:val="auto"/>
          <w:sz w:val="28"/>
          <w:szCs w:val="28"/>
        </w:rPr>
        <w:t>24,27</w:t>
      </w:r>
      <w:r w:rsidR="00C43C4A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</w:t>
      </w:r>
      <w:r w:rsidR="004D47C8" w:rsidRPr="001B2C52">
        <w:rPr>
          <w:color w:val="auto"/>
          <w:sz w:val="28"/>
          <w:szCs w:val="28"/>
        </w:rPr>
        <w:t xml:space="preserve">. (включая НДС-5%) </w:t>
      </w:r>
      <w:r w:rsidRPr="001B2C52">
        <w:rPr>
          <w:color w:val="auto"/>
          <w:sz w:val="28"/>
          <w:szCs w:val="28"/>
        </w:rPr>
        <w:t xml:space="preserve">применяется    процент индексации </w:t>
      </w:r>
      <w:r w:rsidR="004D47C8" w:rsidRPr="001B2C52">
        <w:rPr>
          <w:b/>
          <w:color w:val="auto"/>
          <w:sz w:val="28"/>
          <w:szCs w:val="28"/>
        </w:rPr>
        <w:t>15,2</w:t>
      </w:r>
      <w:r w:rsidR="003B3222" w:rsidRPr="001B2C52">
        <w:rPr>
          <w:b/>
          <w:color w:val="auto"/>
          <w:sz w:val="28"/>
          <w:szCs w:val="28"/>
        </w:rPr>
        <w:t>0</w:t>
      </w:r>
      <w:r w:rsidRPr="001B2C52">
        <w:rPr>
          <w:color w:val="auto"/>
          <w:sz w:val="28"/>
          <w:szCs w:val="28"/>
        </w:rPr>
        <w:t xml:space="preserve"> %.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1B2C52">
        <w:rPr>
          <w:b/>
          <w:color w:val="auto"/>
          <w:sz w:val="28"/>
          <w:szCs w:val="28"/>
        </w:rPr>
        <w:t>01.0</w:t>
      </w:r>
      <w:r w:rsidR="004D47C8" w:rsidRPr="001B2C52">
        <w:rPr>
          <w:b/>
          <w:color w:val="auto"/>
          <w:sz w:val="28"/>
          <w:szCs w:val="28"/>
        </w:rPr>
        <w:t>4</w:t>
      </w:r>
      <w:r w:rsidRPr="001B2C52">
        <w:rPr>
          <w:b/>
          <w:color w:val="auto"/>
          <w:sz w:val="28"/>
          <w:szCs w:val="28"/>
        </w:rPr>
        <w:t>.202</w:t>
      </w:r>
      <w:r w:rsidR="004D47C8" w:rsidRPr="001B2C52">
        <w:rPr>
          <w:b/>
          <w:color w:val="auto"/>
          <w:sz w:val="28"/>
          <w:szCs w:val="28"/>
        </w:rPr>
        <w:t>6</w:t>
      </w:r>
      <w:r w:rsidRPr="001B2C52">
        <w:rPr>
          <w:color w:val="auto"/>
          <w:sz w:val="28"/>
          <w:szCs w:val="28"/>
        </w:rPr>
        <w:t xml:space="preserve"> г. составит – </w:t>
      </w:r>
      <w:r w:rsidR="006150D7">
        <w:rPr>
          <w:b/>
          <w:color w:val="auto"/>
          <w:sz w:val="28"/>
          <w:szCs w:val="28"/>
        </w:rPr>
        <w:t>27,95</w:t>
      </w:r>
      <w:r w:rsidR="00404171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руб.</w:t>
      </w:r>
      <w:r w:rsidR="004D47C8" w:rsidRPr="001B2C52">
        <w:rPr>
          <w:color w:val="auto"/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bookmarkStart w:id="0" w:name="_GoBack"/>
      <w:bookmarkEnd w:id="0"/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60FBA"/>
    <w:rsid w:val="000A1370"/>
    <w:rsid w:val="000F41CE"/>
    <w:rsid w:val="001858DB"/>
    <w:rsid w:val="001A7D64"/>
    <w:rsid w:val="001B2C52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6150D7"/>
    <w:rsid w:val="00813210"/>
    <w:rsid w:val="00863CF4"/>
    <w:rsid w:val="008E2A17"/>
    <w:rsid w:val="009A04A4"/>
    <w:rsid w:val="00AA3D34"/>
    <w:rsid w:val="00C43C4A"/>
    <w:rsid w:val="00D45523"/>
    <w:rsid w:val="00D503B2"/>
    <w:rsid w:val="00D720A7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2026-04-08T21:38:00Z</cp:lastPrinted>
  <dcterms:created xsi:type="dcterms:W3CDTF">2025-04-09T23:23:00Z</dcterms:created>
  <dcterms:modified xsi:type="dcterms:W3CDTF">2026-04-09T03:40:00Z</dcterms:modified>
</cp:coreProperties>
</file>