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3B3222">
      <w:pPr>
        <w:pStyle w:val="2"/>
        <w:jc w:val="both"/>
      </w:pPr>
    </w:p>
    <w:p w:rsidR="001C35EC" w:rsidRDefault="003B3222" w:rsidP="003B3222">
      <w:pPr>
        <w:pStyle w:val="1"/>
        <w:jc w:val="both"/>
      </w:pPr>
      <w:r>
        <w:t xml:space="preserve">                                           </w:t>
      </w:r>
      <w:r w:rsidR="001C35EC">
        <w:t>У В Е Д О М Л Е Н И Е</w:t>
      </w:r>
    </w:p>
    <w:p w:rsidR="001C35EC" w:rsidRDefault="001C35EC" w:rsidP="003B3222">
      <w:pPr>
        <w:pStyle w:val="1"/>
        <w:jc w:val="both"/>
      </w:pP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 xml:space="preserve">собственники помещений в многоквартирном доме обязаны ежегодно проводить годовое общее собрание собственников помещений в </w:t>
      </w:r>
      <w:r w:rsidR="003B3222">
        <w:rPr>
          <w:sz w:val="28"/>
          <w:szCs w:val="28"/>
          <w:shd w:val="clear" w:color="auto" w:fill="FFFFFF"/>
        </w:rPr>
        <w:t>МКД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собрани</w:t>
      </w:r>
      <w:r w:rsidR="003B3222">
        <w:rPr>
          <w:sz w:val="28"/>
          <w:szCs w:val="28"/>
          <w:shd w:val="clear" w:color="auto" w:fill="FFFFFF"/>
        </w:rPr>
        <w:t>е</w:t>
      </w:r>
      <w:r w:rsidRPr="005B44F9">
        <w:rPr>
          <w:sz w:val="28"/>
          <w:szCs w:val="28"/>
          <w:shd w:val="clear" w:color="auto" w:fill="FFFFFF"/>
        </w:rPr>
        <w:t xml:space="preserve"> об установлении размера платы за содержание жилого помещения, в период 202</w:t>
      </w:r>
      <w:r w:rsidR="004D47C8">
        <w:rPr>
          <w:sz w:val="28"/>
          <w:szCs w:val="28"/>
          <w:shd w:val="clear" w:color="auto" w:fill="FFFFFF"/>
        </w:rPr>
        <w:t>5</w:t>
      </w:r>
      <w:r w:rsidRPr="005B44F9">
        <w:rPr>
          <w:sz w:val="28"/>
          <w:szCs w:val="28"/>
          <w:shd w:val="clear" w:color="auto" w:fill="FFFFFF"/>
        </w:rPr>
        <w:t xml:space="preserve"> года не проводилось.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5B1295">
        <w:rPr>
          <w:sz w:val="28"/>
          <w:szCs w:val="28"/>
        </w:rPr>
        <w:t>28</w:t>
      </w:r>
      <w:r w:rsidR="00D45523">
        <w:rPr>
          <w:sz w:val="28"/>
          <w:szCs w:val="28"/>
        </w:rPr>
        <w:t>.</w:t>
      </w:r>
      <w:r w:rsidR="009A04A4">
        <w:rPr>
          <w:sz w:val="28"/>
          <w:szCs w:val="28"/>
        </w:rPr>
        <w:t>12</w:t>
      </w:r>
      <w:r w:rsidR="0039690F">
        <w:rPr>
          <w:sz w:val="28"/>
          <w:szCs w:val="28"/>
        </w:rPr>
        <w:t>.</w:t>
      </w:r>
      <w:r w:rsidR="004D47C8">
        <w:rPr>
          <w:sz w:val="28"/>
          <w:szCs w:val="28"/>
        </w:rPr>
        <w:t>202</w:t>
      </w:r>
      <w:r w:rsidR="009A04A4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060AFF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060AFF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</w:t>
      </w:r>
      <w:r w:rsidR="003B3222">
        <w:rPr>
          <w:sz w:val="28"/>
          <w:szCs w:val="28"/>
        </w:rPr>
        <w:t>атистики по Сахалинской области (</w:t>
      </w:r>
      <w:r w:rsidRPr="005B44F9">
        <w:rPr>
          <w:sz w:val="28"/>
          <w:szCs w:val="28"/>
        </w:rPr>
        <w:t>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="003B3222">
        <w:rPr>
          <w:sz w:val="28"/>
          <w:szCs w:val="28"/>
        </w:rPr>
        <w:t>,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="004D47C8">
        <w:rPr>
          <w:b/>
          <w:sz w:val="28"/>
          <w:szCs w:val="28"/>
        </w:rPr>
        <w:t>15</w:t>
      </w:r>
      <w:r w:rsidR="004D47C8">
        <w:rPr>
          <w:b/>
          <w:sz w:val="28"/>
          <w:szCs w:val="28"/>
          <w:lang w:val="en-US"/>
        </w:rPr>
        <w:t>,2</w:t>
      </w:r>
      <w:r w:rsidR="003B3222">
        <w:rPr>
          <w:b/>
          <w:sz w:val="28"/>
          <w:szCs w:val="28"/>
        </w:rPr>
        <w:t>0</w:t>
      </w:r>
      <w:r w:rsidR="004D47C8" w:rsidRPr="005B44F9">
        <w:rPr>
          <w:b/>
          <w:sz w:val="28"/>
          <w:szCs w:val="28"/>
        </w:rPr>
        <w:t xml:space="preserve"> </w:t>
      </w:r>
      <w:r w:rsidRPr="005B44F9">
        <w:rPr>
          <w:b/>
          <w:sz w:val="28"/>
          <w:szCs w:val="28"/>
        </w:rPr>
        <w:t>%</w:t>
      </w:r>
      <w:bookmarkStart w:id="0" w:name="_GoBack"/>
      <w:bookmarkEnd w:id="0"/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9A04A4">
        <w:rPr>
          <w:sz w:val="28"/>
          <w:szCs w:val="28"/>
        </w:rPr>
        <w:t>25,06</w:t>
      </w:r>
      <w:r w:rsidR="00C43C4A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руб</w:t>
      </w:r>
      <w:r w:rsidR="004D47C8">
        <w:rPr>
          <w:sz w:val="28"/>
          <w:szCs w:val="28"/>
        </w:rPr>
        <w:t xml:space="preserve">. (включая НДС-5%) </w:t>
      </w:r>
      <w:r w:rsidRPr="005B44F9">
        <w:rPr>
          <w:sz w:val="28"/>
          <w:szCs w:val="28"/>
        </w:rPr>
        <w:t xml:space="preserve">применяется    процент индексации </w:t>
      </w:r>
      <w:r w:rsidR="004D47C8">
        <w:rPr>
          <w:b/>
          <w:sz w:val="28"/>
          <w:szCs w:val="28"/>
        </w:rPr>
        <w:t>15,2</w:t>
      </w:r>
      <w:r w:rsidR="003B3222">
        <w:rPr>
          <w:b/>
          <w:sz w:val="28"/>
          <w:szCs w:val="28"/>
        </w:rPr>
        <w:t>0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4D47C8">
        <w:rPr>
          <w:b/>
          <w:sz w:val="28"/>
          <w:szCs w:val="28"/>
        </w:rPr>
        <w:t>4</w:t>
      </w:r>
      <w:r w:rsidRPr="005B44F9">
        <w:rPr>
          <w:b/>
          <w:sz w:val="28"/>
          <w:szCs w:val="28"/>
        </w:rPr>
        <w:t>.202</w:t>
      </w:r>
      <w:r w:rsidR="004D47C8">
        <w:rPr>
          <w:b/>
          <w:sz w:val="28"/>
          <w:szCs w:val="28"/>
        </w:rPr>
        <w:t>6</w:t>
      </w:r>
      <w:r w:rsidRPr="005B44F9">
        <w:rPr>
          <w:sz w:val="28"/>
          <w:szCs w:val="28"/>
        </w:rPr>
        <w:t xml:space="preserve"> г. составит – </w:t>
      </w:r>
      <w:r w:rsidR="009A04A4">
        <w:rPr>
          <w:b/>
          <w:sz w:val="28"/>
          <w:szCs w:val="28"/>
        </w:rPr>
        <w:t>28,88</w:t>
      </w:r>
      <w:r w:rsidR="00404171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  <w:r w:rsidR="004D47C8">
        <w:rPr>
          <w:sz w:val="28"/>
          <w:szCs w:val="28"/>
        </w:rPr>
        <w:t>( включая НДС -5%)</w:t>
      </w:r>
    </w:p>
    <w:p w:rsidR="001C35EC" w:rsidRPr="005B44F9" w:rsidRDefault="001C35EC" w:rsidP="003B3222">
      <w:pPr>
        <w:pStyle w:val="1"/>
        <w:jc w:val="both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60AFF"/>
    <w:rsid w:val="000A1370"/>
    <w:rsid w:val="000F41CE"/>
    <w:rsid w:val="001858DB"/>
    <w:rsid w:val="001C35EC"/>
    <w:rsid w:val="002D0557"/>
    <w:rsid w:val="002D7D57"/>
    <w:rsid w:val="0037100F"/>
    <w:rsid w:val="0039690F"/>
    <w:rsid w:val="003B3222"/>
    <w:rsid w:val="00402C63"/>
    <w:rsid w:val="00404171"/>
    <w:rsid w:val="004D47C8"/>
    <w:rsid w:val="005A587E"/>
    <w:rsid w:val="005B1295"/>
    <w:rsid w:val="005C6638"/>
    <w:rsid w:val="00813210"/>
    <w:rsid w:val="00863CF4"/>
    <w:rsid w:val="008E2A17"/>
    <w:rsid w:val="009A04A4"/>
    <w:rsid w:val="00AA3D34"/>
    <w:rsid w:val="00C43C4A"/>
    <w:rsid w:val="00D45523"/>
    <w:rsid w:val="00D72BD2"/>
    <w:rsid w:val="00DB1899"/>
    <w:rsid w:val="00DE6F8A"/>
    <w:rsid w:val="00E70C5B"/>
    <w:rsid w:val="00EC7757"/>
    <w:rsid w:val="00FA6A29"/>
    <w:rsid w:val="00FC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2026-04-08T21:38:00Z</cp:lastPrinted>
  <dcterms:created xsi:type="dcterms:W3CDTF">2025-04-09T23:23:00Z</dcterms:created>
  <dcterms:modified xsi:type="dcterms:W3CDTF">2026-04-09T03:30:00Z</dcterms:modified>
</cp:coreProperties>
</file>