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EC" w:rsidRDefault="001C35EC" w:rsidP="001C35EC">
      <w:pPr>
        <w:pStyle w:val="2"/>
      </w:pPr>
    </w:p>
    <w:p w:rsidR="001C35EC" w:rsidRDefault="001C35EC" w:rsidP="001C35EC">
      <w:pPr>
        <w:pStyle w:val="1"/>
        <w:jc w:val="center"/>
      </w:pPr>
      <w:r>
        <w:t>У В Е Д О М Л Е Н И Е</w:t>
      </w:r>
    </w:p>
    <w:p w:rsidR="001C35EC" w:rsidRDefault="001C35EC" w:rsidP="001C35EC">
      <w:pPr>
        <w:pStyle w:val="1"/>
      </w:pP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</w:rPr>
        <w:t xml:space="preserve">В соответствии с п. 7 ст. 156, </w:t>
      </w:r>
      <w:r w:rsidRPr="005B44F9">
        <w:rPr>
          <w:sz w:val="28"/>
          <w:szCs w:val="28"/>
          <w:shd w:val="clear" w:color="auto" w:fill="FFFFFF"/>
        </w:rPr>
        <w:t>ст. 45 ЖК РФ</w:t>
      </w:r>
      <w:r w:rsidRPr="005B44F9">
        <w:rPr>
          <w:sz w:val="28"/>
          <w:szCs w:val="28"/>
        </w:rPr>
        <w:t xml:space="preserve"> </w:t>
      </w:r>
      <w:r w:rsidRPr="005B44F9">
        <w:rPr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Pr="005B44F9">
        <w:rPr>
          <w:sz w:val="28"/>
          <w:szCs w:val="28"/>
        </w:rPr>
        <w:t xml:space="preserve"> по вопросам связанным с общим имуществом дома, в том числе по вопросу определения размера платы</w:t>
      </w:r>
      <w:r w:rsidRPr="005B44F9">
        <w:rPr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  <w:shd w:val="clear" w:color="auto" w:fill="FFFFFF"/>
        </w:rPr>
        <w:t>Общего собрания об установлении размера платы за содержание жилого помещения, в период 2024 года не проводилось.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протокола общего собрания собственников помещений от </w:t>
      </w:r>
      <w:r w:rsidR="005C6638">
        <w:rPr>
          <w:sz w:val="28"/>
          <w:szCs w:val="28"/>
        </w:rPr>
        <w:t>29</w:t>
      </w:r>
      <w:r w:rsidR="00863CF4">
        <w:rPr>
          <w:sz w:val="28"/>
          <w:szCs w:val="28"/>
        </w:rPr>
        <w:t>.</w:t>
      </w:r>
      <w:r w:rsidR="005C6638">
        <w:rPr>
          <w:sz w:val="28"/>
          <w:szCs w:val="28"/>
        </w:rPr>
        <w:t>12</w:t>
      </w:r>
      <w:r w:rsidR="000A1370">
        <w:rPr>
          <w:sz w:val="28"/>
          <w:szCs w:val="28"/>
        </w:rPr>
        <w:t>.202</w:t>
      </w:r>
      <w:r w:rsidR="005C6638">
        <w:rPr>
          <w:sz w:val="28"/>
          <w:szCs w:val="28"/>
        </w:rPr>
        <w:t>3</w:t>
      </w:r>
      <w:r w:rsidR="000A1370">
        <w:rPr>
          <w:sz w:val="28"/>
          <w:szCs w:val="28"/>
        </w:rPr>
        <w:t>г.</w:t>
      </w:r>
      <w:r w:rsidRPr="005B44F9">
        <w:rPr>
          <w:sz w:val="28"/>
          <w:szCs w:val="28"/>
        </w:rPr>
        <w:t xml:space="preserve"> ООО УК «ЖЭУ-7» производит индексацию размера платы по договору управления, не чаще одного раза в год, на индекс потребительских цен на«жилищно-коммунальные» услуги согласно данным территориального  органа Федеральной службы государственной статистики по Сахалинской области. ( официальный сайт:</w:t>
      </w:r>
      <w:r w:rsidRPr="005B44F9">
        <w:rPr>
          <w:sz w:val="28"/>
          <w:szCs w:val="28"/>
          <w:lang w:val="en-US"/>
        </w:rPr>
        <w:t>https://sakhalinstat.gks.ru)</w:t>
      </w:r>
      <w:r w:rsidRPr="005B44F9">
        <w:rPr>
          <w:sz w:val="28"/>
          <w:szCs w:val="28"/>
        </w:rPr>
        <w:t xml:space="preserve"> который</w:t>
      </w:r>
      <w:r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>составил</w:t>
      </w:r>
      <w:r w:rsidRPr="005B44F9">
        <w:rPr>
          <w:sz w:val="28"/>
          <w:szCs w:val="28"/>
          <w:lang w:val="en-US"/>
        </w:rPr>
        <w:t xml:space="preserve"> -</w:t>
      </w:r>
      <w:r w:rsidRPr="005B44F9">
        <w:rPr>
          <w:b/>
          <w:sz w:val="28"/>
          <w:szCs w:val="28"/>
          <w:lang w:val="en-US"/>
        </w:rPr>
        <w:t>7.33</w:t>
      </w:r>
      <w:r w:rsidRPr="005B44F9">
        <w:rPr>
          <w:b/>
          <w:sz w:val="28"/>
          <w:szCs w:val="28"/>
        </w:rPr>
        <w:t>%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изложенного: к тарифу </w:t>
      </w:r>
      <w:r w:rsidR="005C6638">
        <w:rPr>
          <w:sz w:val="28"/>
          <w:szCs w:val="28"/>
        </w:rPr>
        <w:t xml:space="preserve">20,88 </w:t>
      </w:r>
      <w:r w:rsidRPr="005B44F9">
        <w:rPr>
          <w:sz w:val="28"/>
          <w:szCs w:val="28"/>
        </w:rPr>
        <w:t xml:space="preserve">рублей применяется    процент индексации </w:t>
      </w:r>
      <w:r w:rsidRPr="005B44F9">
        <w:rPr>
          <w:b/>
          <w:sz w:val="28"/>
          <w:szCs w:val="28"/>
        </w:rPr>
        <w:t>7,33</w:t>
      </w:r>
      <w:r w:rsidRPr="005B44F9">
        <w:rPr>
          <w:sz w:val="28"/>
          <w:szCs w:val="28"/>
        </w:rPr>
        <w:t xml:space="preserve"> %.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Действующий тариф за содержание жилого помещения в многоквартирном доме с </w:t>
      </w:r>
      <w:r w:rsidRPr="005B44F9">
        <w:rPr>
          <w:b/>
          <w:sz w:val="28"/>
          <w:szCs w:val="28"/>
        </w:rPr>
        <w:t>01.04.2025</w:t>
      </w:r>
      <w:r w:rsidRPr="005B44F9">
        <w:rPr>
          <w:sz w:val="28"/>
          <w:szCs w:val="28"/>
        </w:rPr>
        <w:t xml:space="preserve"> г. составит – </w:t>
      </w:r>
      <w:r w:rsidR="005C6638">
        <w:rPr>
          <w:b/>
          <w:sz w:val="28"/>
          <w:szCs w:val="28"/>
        </w:rPr>
        <w:t>22,41</w:t>
      </w:r>
      <w:bookmarkStart w:id="0" w:name="_GoBack"/>
      <w:bookmarkEnd w:id="0"/>
      <w:r w:rsidRPr="005B44F9">
        <w:rPr>
          <w:sz w:val="28"/>
          <w:szCs w:val="28"/>
        </w:rPr>
        <w:t xml:space="preserve"> руб.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1"/>
        <w:jc w:val="right"/>
      </w:pPr>
      <w:r w:rsidRPr="005B44F9">
        <w:rPr>
          <w:rStyle w:val="20"/>
        </w:rPr>
        <w:t>Администрация ООО УК «ЖЭУ-7</w:t>
      </w:r>
      <w:r>
        <w:t>»</w:t>
      </w:r>
    </w:p>
    <w:p w:rsidR="001C35EC" w:rsidRDefault="001C35EC" w:rsidP="001C35EC">
      <w:pPr>
        <w:rPr>
          <w:rFonts w:eastAsia="Times New Roman" w:cs="Times New Roman"/>
          <w:sz w:val="28"/>
          <w:szCs w:val="28"/>
          <w:lang w:eastAsia="ru-RU"/>
        </w:rPr>
      </w:pPr>
    </w:p>
    <w:p w:rsidR="00E70C5B" w:rsidRDefault="00E70C5B"/>
    <w:sectPr w:rsidR="00E70C5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10"/>
    <w:rsid w:val="000A1370"/>
    <w:rsid w:val="001858DB"/>
    <w:rsid w:val="001C35EC"/>
    <w:rsid w:val="002D0557"/>
    <w:rsid w:val="005C6638"/>
    <w:rsid w:val="00813210"/>
    <w:rsid w:val="00863CF4"/>
    <w:rsid w:val="00E70C5B"/>
    <w:rsid w:val="00FA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07F064-AA56-48FC-B73C-4E9FF6D1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5E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35E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1C35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2025-04-09T23:54:00Z</cp:lastPrinted>
  <dcterms:created xsi:type="dcterms:W3CDTF">2025-04-09T23:23:00Z</dcterms:created>
  <dcterms:modified xsi:type="dcterms:W3CDTF">2025-04-09T23:55:00Z</dcterms:modified>
</cp:coreProperties>
</file>